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70"/>
        <w:gridCol w:w="5928"/>
      </w:tblGrid>
      <w:tr w:rsidR="002F1DD4" w:rsidRPr="002F0154" w:rsidTr="00B643BE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2F0154" w:rsidRDefault="00952199" w:rsidP="00F56BEE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952199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88" w:type="pct"/>
          </w:tcPr>
          <w:p w:rsidR="002F1DD4" w:rsidRPr="002F015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757F90" w:rsidRDefault="00757F90" w:rsidP="00757F9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</w:p>
    <w:p w:rsidR="00757F90" w:rsidRDefault="00757F90" w:rsidP="00757F9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IMPORTANT: in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order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for </w:t>
      </w:r>
      <w:r w:rsidRPr="00C11FD9">
        <w:rPr>
          <w:rFonts w:ascii="Arial" w:hAnsi="Arial" w:cs="Arial"/>
          <w:b/>
          <w:bCs/>
          <w:color w:val="004C72"/>
          <w:lang w:val="en-GB"/>
        </w:rPr>
        <w:t>th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is </w:t>
      </w:r>
      <w:r w:rsidRPr="00C11FD9">
        <w:rPr>
          <w:rFonts w:ascii="Arial" w:hAnsi="Arial" w:cs="Arial"/>
          <w:b/>
          <w:bCs/>
          <w:color w:val="004C72"/>
          <w:lang w:val="en-GB"/>
        </w:rPr>
        <w:t xml:space="preserve">request </w:t>
      </w:r>
      <w:r w:rsidRPr="00C11FD9">
        <w:rPr>
          <w:rFonts w:ascii="Arial" w:hAnsi="Arial" w:cs="Arial"/>
          <w:b/>
          <w:bCs/>
          <w:color w:val="006699"/>
          <w:lang w:val="en-GB"/>
        </w:rPr>
        <w:t xml:space="preserve">to </w:t>
      </w:r>
      <w:r w:rsidRPr="00C11FD9">
        <w:rPr>
          <w:rFonts w:ascii="Arial" w:hAnsi="Arial" w:cs="Arial"/>
          <w:b/>
          <w:color w:val="365F91" w:themeColor="accent1" w:themeShade="BF"/>
          <w:szCs w:val="22"/>
          <w:lang w:val="en-GB"/>
        </w:rPr>
        <w:t>be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taken into consideration, this form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duly completed and signed,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and the documents mentioned in the “Attachements required” item</w:t>
      </w:r>
      <w:r w:rsidRPr="00663021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, should be sent to Olympic Solidarity </w:t>
      </w:r>
      <w:r w:rsidRPr="008170CF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</w:t>
      </w:r>
      <w:r w:rsidRPr="00942719">
        <w:rPr>
          <w:rFonts w:ascii="Arial" w:hAnsi="Arial" w:cs="Arial"/>
          <w:b/>
          <w:color w:val="365F91" w:themeColor="accent1" w:themeShade="BF"/>
          <w:szCs w:val="22"/>
          <w:lang w:val="en-GB"/>
        </w:rPr>
        <w:t>,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 at the very latest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three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(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3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) months prior to the start of </w:t>
      </w: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>your action plan</w:t>
      </w:r>
      <w:r w:rsidRPr="005D43A6">
        <w:rPr>
          <w:rFonts w:ascii="Arial" w:hAnsi="Arial" w:cs="Arial"/>
          <w:b/>
          <w:color w:val="365F91" w:themeColor="accent1" w:themeShade="BF"/>
          <w:szCs w:val="22"/>
          <w:lang w:val="en-GB"/>
        </w:rPr>
        <w:t>.</w:t>
      </w:r>
    </w:p>
    <w:p w:rsidR="00E37BC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701CF4" w:rsidRPr="002F0154" w:rsidRDefault="00701CF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2F0154" w:rsidRDefault="00952199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95219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development plan</w:t>
      </w: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69"/>
        <w:gridCol w:w="5953"/>
      </w:tblGrid>
      <w:tr w:rsidR="00FE30E1" w:rsidRPr="002F0154" w:rsidTr="00B5701D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vAlign w:val="center"/>
          </w:tcPr>
          <w:p w:rsidR="00FE30E1" w:rsidRPr="002F0154" w:rsidRDefault="00952199" w:rsidP="00B5701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B8CCE4" w:themeColor="accent1" w:themeTint="66"/>
            </w:tcBorders>
            <w:vAlign w:val="center"/>
          </w:tcPr>
          <w:p w:rsidR="00FE30E1" w:rsidRPr="002F0154" w:rsidRDefault="00FE30E1" w:rsidP="00B5701D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FE30E1" w:rsidRPr="002F0154" w:rsidTr="00B5701D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0E1" w:rsidRPr="002F0154" w:rsidRDefault="00952199" w:rsidP="00B5701D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 / specialisation</w:t>
            </w:r>
          </w:p>
        </w:tc>
        <w:tc>
          <w:tcPr>
            <w:tcW w:w="5953" w:type="dxa"/>
            <w:tcBorders>
              <w:top w:val="single" w:sz="4" w:space="0" w:color="B8CCE4" w:themeColor="accent1" w:themeTint="66"/>
              <w:bottom w:val="single" w:sz="4" w:space="0" w:color="auto"/>
            </w:tcBorders>
            <w:vAlign w:val="center"/>
          </w:tcPr>
          <w:p w:rsidR="00FE30E1" w:rsidRPr="002F0154" w:rsidRDefault="00FE30E1" w:rsidP="00B5701D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itter3-fremhvningsfarve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Current sport structure</w:t>
            </w:r>
            <w:r w:rsidRPr="00952199">
              <w:rPr>
                <w:rFonts w:ascii="Arial" w:hAnsi="Arial"/>
                <w:noProof w:val="0"/>
                <w:lang w:val="en-GB"/>
              </w:rPr>
              <w:br/>
            </w:r>
            <w:r w:rsidRPr="00952199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(description, strong points, weak points and analysis of requirements)</w:t>
            </w:r>
          </w:p>
        </w:tc>
      </w:tr>
      <w:tr w:rsidR="00FE30E1" w:rsidRPr="002F0154" w:rsidTr="00942719">
        <w:trPr>
          <w:trHeight w:val="2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itter3-fremhvningsfarve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Action plan proposed</w:t>
            </w:r>
          </w:p>
        </w:tc>
      </w:tr>
      <w:tr w:rsidR="00FE30E1" w:rsidRPr="002F0154" w:rsidTr="00942719">
        <w:trPr>
          <w:trHeight w:val="2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itter3-fremhvningsfarve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FE30E1" w:rsidRPr="002F0154" w:rsidTr="007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Objectives / expected results</w:t>
            </w:r>
          </w:p>
        </w:tc>
      </w:tr>
      <w:tr w:rsidR="00FE30E1" w:rsidRPr="002F0154" w:rsidTr="00701CF4">
        <w:trPr>
          <w:trHeight w:val="2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30E1" w:rsidRPr="002F0154" w:rsidRDefault="00FE30E1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E30E1" w:rsidRPr="002F0154" w:rsidRDefault="00952199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  <w:r w:rsidRPr="00952199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lastRenderedPageBreak/>
        <w:t>planning</w:t>
      </w:r>
    </w:p>
    <w:tbl>
      <w:tblPr>
        <w:tblStyle w:val="LightGrid-Accent11"/>
        <w:tblW w:w="9322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FE30E1" w:rsidRPr="002F015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FE30E1" w:rsidRPr="002F0154" w:rsidRDefault="00A07B3F" w:rsidP="001009B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 w:rsidR="00952199"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of the programme</w:t>
            </w:r>
          </w:p>
        </w:tc>
        <w:tc>
          <w:tcPr>
            <w:tcW w:w="6095" w:type="dxa"/>
          </w:tcPr>
          <w:p w:rsidR="00701CF4" w:rsidRDefault="00701CF4" w:rsidP="00701CF4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FE30E1" w:rsidRPr="002F0154" w:rsidRDefault="00701CF4" w:rsidP="00942719">
            <w:pPr>
              <w:pStyle w:val="BApplSubsectionTitle"/>
              <w:keepNext w:val="0"/>
              <w:widowControl w:val="0"/>
              <w:tabs>
                <w:tab w:val="left" w:pos="1899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duration: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B5701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 w:rsidRPr="004356CB">
              <w:rPr>
                <w:rFonts w:ascii="Arial" w:hAnsi="Arial" w:cs="Arial"/>
                <w:sz w:val="20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9.45pt;height:17.55pt" o:ole="">
                  <v:imagedata r:id="rId9" o:title=""/>
                </v:shape>
                <w:control r:id="rId10" w:name="TextBox11" w:shapeid="_x0000_i1043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months</w:t>
            </w:r>
          </w:p>
        </w:tc>
      </w:tr>
      <w:tr w:rsidR="00701CF4" w:rsidRPr="002F0154" w:rsidTr="005179D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01CF4" w:rsidRPr="002F0154" w:rsidRDefault="00952199" w:rsidP="00757F90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i w:val="0"/>
                <w:noProof w:val="0"/>
                <w:sz w:val="20"/>
                <w:lang w:val="en-GB"/>
              </w:rPr>
            </w:pPr>
            <w:r w:rsidRPr="00952199">
              <w:rPr>
                <w:rFonts w:ascii="Arial" w:hAnsi="Arial"/>
                <w:i w:val="0"/>
                <w:noProof w:val="0"/>
                <w:sz w:val="20"/>
                <w:lang w:val="en-GB"/>
              </w:rPr>
              <w:t>Visit by expert, if staggered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bookmarkStart w:id="1" w:name="Text1"/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1"/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5179D0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701CF4" w:rsidRPr="00022B6E" w:rsidRDefault="00701CF4" w:rsidP="00942719">
            <w:pPr>
              <w:pStyle w:val="BApplSubsectionTitle"/>
              <w:keepNext w:val="0"/>
              <w:widowControl w:val="0"/>
              <w:tabs>
                <w:tab w:val="left" w:pos="601"/>
                <w:tab w:val="left" w:pos="3152"/>
                <w:tab w:val="left" w:pos="3577"/>
              </w:tabs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From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 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5179D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</w:t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492EB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427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42719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853DF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B5701D" w:rsidRPr="00B5701D" w:rsidRDefault="00B5701D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 w:val="6"/>
          <w:szCs w:val="6"/>
          <w:lang w:val="en-GB"/>
        </w:rPr>
      </w:pPr>
    </w:p>
    <w:p w:rsidR="00FE30E1" w:rsidRPr="002F0154" w:rsidRDefault="00952199" w:rsidP="00FE30E1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  <w:r w:rsidRPr="00952199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  <w:t>budget proposal</w:t>
      </w:r>
    </w:p>
    <w:p w:rsidR="00FE30E1" w:rsidRPr="002F0154" w:rsidRDefault="00952199" w:rsidP="00FE30E1">
      <w:pPr>
        <w:pStyle w:val="BApplBodyText"/>
        <w:widowControl w:val="0"/>
        <w:rPr>
          <w:rFonts w:ascii="Arial" w:hAnsi="Arial"/>
          <w:noProof w:val="0"/>
          <w:lang w:val="en-GB"/>
        </w:rPr>
      </w:pPr>
      <w:r w:rsidRPr="00952199">
        <w:rPr>
          <w:rFonts w:ascii="Arial" w:hAnsi="Arial"/>
          <w:b/>
          <w:noProof w:val="0"/>
          <w:lang w:val="en-GB"/>
        </w:rPr>
        <w:t>N</w:t>
      </w:r>
      <w:r w:rsidR="00942719">
        <w:rPr>
          <w:rFonts w:ascii="Arial" w:hAnsi="Arial"/>
          <w:b/>
          <w:noProof w:val="0"/>
          <w:lang w:val="en-GB"/>
        </w:rPr>
        <w:t>.</w:t>
      </w:r>
      <w:r w:rsidRPr="00952199">
        <w:rPr>
          <w:rFonts w:ascii="Arial" w:hAnsi="Arial"/>
          <w:b/>
          <w:noProof w:val="0"/>
          <w:lang w:val="en-GB"/>
        </w:rPr>
        <w:t>B</w:t>
      </w:r>
      <w:r w:rsidR="00942719">
        <w:rPr>
          <w:rFonts w:ascii="Arial" w:hAnsi="Arial"/>
          <w:b/>
          <w:noProof w:val="0"/>
          <w:lang w:val="en-GB"/>
        </w:rPr>
        <w:t>.</w:t>
      </w:r>
      <w:r w:rsidRPr="00952199">
        <w:rPr>
          <w:rFonts w:ascii="Arial" w:hAnsi="Arial"/>
          <w:b/>
          <w:noProof w:val="0"/>
          <w:lang w:val="en-GB"/>
        </w:rPr>
        <w:t>:</w:t>
      </w:r>
      <w:r w:rsidRPr="00952199">
        <w:rPr>
          <w:rFonts w:ascii="Arial" w:hAnsi="Arial"/>
          <w:noProof w:val="0"/>
          <w:lang w:val="en-GB"/>
        </w:rPr>
        <w:t xml:space="preserve"> we remind you that the international expert’s expenses – air ticket(s) and indemnities</w:t>
      </w:r>
      <w:r w:rsidR="002F0154">
        <w:rPr>
          <w:rFonts w:ascii="Arial" w:hAnsi="Arial"/>
          <w:noProof w:val="0"/>
          <w:lang w:val="en-GB"/>
        </w:rPr>
        <w:t xml:space="preserve"> -</w:t>
      </w:r>
      <w:r w:rsidRPr="00952199">
        <w:rPr>
          <w:lang w:val="en-GB"/>
        </w:rPr>
        <w:t xml:space="preserve"> </w:t>
      </w:r>
      <w:r w:rsidRPr="00952199">
        <w:rPr>
          <w:rFonts w:ascii="Arial" w:hAnsi="Arial"/>
          <w:b/>
          <w:noProof w:val="0"/>
          <w:lang w:val="en-GB"/>
        </w:rPr>
        <w:t>must be included</w:t>
      </w:r>
      <w:r w:rsidRPr="00952199">
        <w:rPr>
          <w:rFonts w:ascii="Arial" w:hAnsi="Arial"/>
          <w:noProof w:val="0"/>
          <w:lang w:val="en-GB"/>
        </w:rPr>
        <w:t xml:space="preserve"> in the estimated expenditure below.</w:t>
      </w:r>
    </w:p>
    <w:p w:rsidR="00FE30E1" w:rsidRPr="002F0154" w:rsidRDefault="00FE30E1" w:rsidP="00FE30E1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itter3-fremhvningsfarve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925E71" w:rsidRDefault="00757F90" w:rsidP="00757F9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925E7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Estimated expenditure</w:t>
            </w:r>
          </w:p>
          <w:p w:rsidR="00757F90" w:rsidRPr="008170CF" w:rsidRDefault="00952199" w:rsidP="00757F90">
            <w:pPr>
              <w:pStyle w:val="BApplTableHeadings"/>
              <w:spacing w:before="60"/>
              <w:rPr>
                <w:rFonts w:ascii="Arial" w:hAnsi="Arial" w:cs="Arial"/>
                <w:i/>
                <w:noProof w:val="0"/>
                <w:sz w:val="16"/>
                <w:szCs w:val="16"/>
                <w:lang w:val="en-US"/>
              </w:rPr>
            </w:pPr>
            <w:r w:rsidRPr="008170CF">
              <w:rPr>
                <w:rFonts w:ascii="Arial" w:hAnsi="Arial" w:cs="Arial"/>
                <w:i/>
                <w:noProof w:val="0"/>
                <w:sz w:val="16"/>
                <w:szCs w:val="16"/>
                <w:lang w:val="en-US"/>
              </w:rPr>
              <w:t>(Please add rows if necessary)</w:t>
            </w:r>
          </w:p>
        </w:tc>
        <w:tc>
          <w:tcPr>
            <w:tcW w:w="1984" w:type="dxa"/>
            <w:tcBorders>
              <w:top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Budget </w:t>
            </w:r>
          </w:p>
          <w:p w:rsidR="00757F90" w:rsidRPr="002F3142" w:rsidRDefault="008170CF" w:rsidP="00066E7D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r w:rsidR="00066E7D">
              <w:rPr>
                <w:rFonts w:ascii="Arial" w:hAnsi="Arial" w:cs="Arial"/>
                <w:noProof w:val="0"/>
                <w:sz w:val="18"/>
                <w:szCs w:val="18"/>
              </w:rPr>
              <w:t>Local</w:t>
            </w:r>
            <w:r w:rsidR="00757F90"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 currency)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Default="00757F90" w:rsidP="00757F9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Budget</w:t>
            </w:r>
          </w:p>
          <w:p w:rsidR="00757F90" w:rsidRPr="002F3142" w:rsidRDefault="00757F90" w:rsidP="00757F9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(USD)</w:t>
            </w: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757F90" w:rsidRPr="002F3142" w:rsidRDefault="00757F90" w:rsidP="00757F90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BE5F1" w:themeFill="accent1" w:themeFillTint="33"/>
            <w:noWrap/>
          </w:tcPr>
          <w:p w:rsidR="00757F90" w:rsidRPr="002F3142" w:rsidRDefault="00757F90" w:rsidP="002F06FA">
            <w:pPr>
              <w:pStyle w:val="BApplAnswer"/>
              <w:tabs>
                <w:tab w:val="right" w:pos="1769"/>
              </w:tabs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 w:cs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2F3142" w:rsidRDefault="00757F90" w:rsidP="00757F90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18"/>
          <w:szCs w:val="18"/>
        </w:rPr>
      </w:pPr>
    </w:p>
    <w:tbl>
      <w:tblPr>
        <w:tblStyle w:val="Mediumgitter3-fremhvningsfarve1"/>
        <w:tblW w:w="0" w:type="auto"/>
        <w:shd w:val="clear" w:color="auto" w:fill="DBE5F1" w:themeFill="accent1" w:themeFillTint="33"/>
        <w:tblLook w:val="0200" w:firstRow="0" w:lastRow="0" w:firstColumn="0" w:lastColumn="0" w:noHBand="1" w:noVBand="0"/>
      </w:tblPr>
      <w:tblGrid>
        <w:gridCol w:w="7338"/>
        <w:gridCol w:w="1960"/>
      </w:tblGrid>
      <w:tr w:rsidR="00757F90" w:rsidRPr="002F3142" w:rsidTr="00757F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shd w:val="clear" w:color="auto" w:fill="DBE5F1" w:themeFill="accent1" w:themeFillTint="33"/>
          </w:tcPr>
          <w:p w:rsidR="00757F90" w:rsidRPr="002F3142" w:rsidRDefault="00757F90" w:rsidP="00942719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n-US"/>
              </w:rPr>
            </w:pPr>
            <w:r w:rsidRPr="002F3142">
              <w:rPr>
                <w:rFonts w:ascii="Arial" w:hAnsi="Arial"/>
                <w:noProof w:val="0"/>
                <w:sz w:val="18"/>
                <w:szCs w:val="18"/>
                <w:lang w:val="en-US"/>
              </w:rPr>
              <w:t>Requested budget</w:t>
            </w:r>
            <w:r w:rsidR="00942719">
              <w:rPr>
                <w:rFonts w:ascii="Arial" w:hAnsi="Arial"/>
                <w:noProof w:val="0"/>
                <w:sz w:val="18"/>
                <w:szCs w:val="18"/>
                <w:lang w:val="en-US"/>
              </w:rPr>
              <w:t xml:space="preserve"> </w:t>
            </w:r>
            <w:r w:rsidRPr="008170CF">
              <w:rPr>
                <w:rFonts w:ascii="Arial" w:hAnsi="Arial"/>
                <w:i/>
                <w:noProof w:val="0"/>
                <w:sz w:val="16"/>
                <w:szCs w:val="16"/>
                <w:lang w:val="en-US"/>
              </w:rPr>
              <w:t>(if different from the estimated expenditure)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757F90" w:rsidRPr="002F3142" w:rsidRDefault="00757F90" w:rsidP="002F06FA">
            <w:pPr>
              <w:pStyle w:val="BApplShortQuestion"/>
              <w:spacing w:before="12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sz w:val="18"/>
                <w:szCs w:val="18"/>
              </w:rPr>
            </w:pPr>
            <w:r w:rsidRPr="002F3142">
              <w:rPr>
                <w:rFonts w:ascii="Arial" w:hAnsi="Arial"/>
                <w:noProof w:val="0"/>
                <w:sz w:val="18"/>
                <w:szCs w:val="18"/>
              </w:rPr>
              <w:t xml:space="preserve">USD </w:t>
            </w:r>
          </w:p>
        </w:tc>
      </w:tr>
    </w:tbl>
    <w:p w:rsidR="00757F90" w:rsidRPr="004D2BBB" w:rsidRDefault="00757F90" w:rsidP="00757F90">
      <w:pPr>
        <w:pStyle w:val="BApplBodyText"/>
        <w:spacing w:after="0"/>
        <w:rPr>
          <w:rFonts w:ascii="Arial" w:hAnsi="Arial" w:cs="Arial"/>
          <w:noProof w:val="0"/>
          <w:sz w:val="18"/>
          <w:szCs w:val="18"/>
          <w:lang w:val="en-GB"/>
        </w:rPr>
      </w:pPr>
    </w:p>
    <w:p w:rsidR="00757F90" w:rsidRPr="008170CF" w:rsidRDefault="00757F90" w:rsidP="00757F90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caps/>
          <w:noProof w:val="0"/>
          <w:sz w:val="2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FE30E1" w:rsidRPr="002F0154" w:rsidRDefault="00952199" w:rsidP="00027C3D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95219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proposed expert</w:t>
      </w:r>
    </w:p>
    <w:p w:rsidR="00AF1F3B" w:rsidRPr="002F0154" w:rsidRDefault="00A07B3F" w:rsidP="00AF1F3B">
      <w:pPr>
        <w:pStyle w:val="BApplSectionHeading"/>
        <w:pBdr>
          <w:bottom w:val="none" w:sz="0" w:space="0" w:color="auto"/>
        </w:pBdr>
        <w:spacing w:before="0"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NOC has the possibility to propose an expert to run this programme. In this </w:t>
      </w:r>
      <w:r w:rsidR="00E716D2">
        <w:rPr>
          <w:rFonts w:ascii="Arial" w:hAnsi="Arial" w:cs="Arial"/>
          <w:sz w:val="22"/>
          <w:szCs w:val="22"/>
          <w:lang w:val="en-GB"/>
        </w:rPr>
        <w:t>event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b/>
          <w:sz w:val="22"/>
          <w:szCs w:val="22"/>
          <w:lang w:val="en-GB"/>
        </w:rPr>
        <w:t>the Curriculum Vitae</w:t>
      </w:r>
      <w:r>
        <w:rPr>
          <w:rFonts w:ascii="Arial" w:hAnsi="Arial" w:cs="Arial"/>
          <w:sz w:val="22"/>
          <w:szCs w:val="22"/>
          <w:lang w:val="en-GB"/>
        </w:rPr>
        <w:t xml:space="preserve"> of the expert must be provided to Olympic Solidarity, which will submit the file to the International Federation concerned, for approval.</w:t>
      </w:r>
    </w:p>
    <w:p w:rsidR="008B475F" w:rsidRPr="002F0154" w:rsidRDefault="008B475F" w:rsidP="008B475F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104441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E716D2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104441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Date of birth</w:t>
            </w:r>
          </w:p>
        </w:tc>
        <w:tc>
          <w:tcPr>
            <w:tcW w:w="2710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Nationality</w:t>
            </w:r>
          </w:p>
        </w:tc>
        <w:tc>
          <w:tcPr>
            <w:tcW w:w="2693" w:type="dxa"/>
          </w:tcPr>
          <w:p w:rsidR="00104441" w:rsidRPr="00757F90" w:rsidRDefault="00104441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701CF4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701CF4" w:rsidRPr="002F0154" w:rsidRDefault="00701CF4" w:rsidP="00AF1F3B">
            <w:pPr>
              <w:pStyle w:val="BApplSubsectionTitle"/>
              <w:widowControl w:val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</w:t>
            </w:r>
            <w:r w:rsidR="00952199" w:rsidRPr="009521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orrespondence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address</w:t>
            </w:r>
          </w:p>
        </w:tc>
        <w:tc>
          <w:tcPr>
            <w:tcW w:w="2710" w:type="dxa"/>
            <w:vMerge w:val="restart"/>
          </w:tcPr>
          <w:p w:rsidR="00701CF4" w:rsidRPr="002F0154" w:rsidRDefault="00701CF4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701CF4" w:rsidRPr="005367DB" w:rsidRDefault="00701CF4" w:rsidP="00701CF4">
            <w:pPr>
              <w:pStyle w:val="Textecourant"/>
              <w:spacing w:before="0" w:after="0"/>
              <w:rPr>
                <w:sz w:val="20"/>
                <w:lang w:val="en-GB" w:eastAsia="fr-FR"/>
              </w:rPr>
            </w:pPr>
            <w:r w:rsidRPr="005367DB">
              <w:rPr>
                <w:sz w:val="20"/>
                <w:lang w:val="en-GB" w:eastAsia="fr-FR"/>
              </w:rPr>
              <w:t>Gender</w:t>
            </w:r>
          </w:p>
        </w:tc>
        <w:tc>
          <w:tcPr>
            <w:tcW w:w="2693" w:type="dxa"/>
          </w:tcPr>
          <w:p w:rsidR="00701CF4" w:rsidRPr="0011654F" w:rsidRDefault="00853DF5" w:rsidP="00701CF4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1440" w:dyaOrig="1440">
                <v:shape id="_x0000_i1045" type="#_x0000_t75" style="width:61.35pt;height:19.4pt" o:ole="">
                  <v:imagedata r:id="rId11" o:title=""/>
                </v:shape>
                <w:control r:id="rId12" w:name="OptionButton2111" w:shapeid="_x0000_i10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1440" w:dyaOrig="1440">
                <v:shape id="_x0000_i1047" type="#_x0000_t75" style="width:61.35pt;height:19.4pt" o:ole="">
                  <v:imagedata r:id="rId13" o:title=""/>
                </v:shape>
                <w:control r:id="rId14" w:name="OptionButton221" w:shapeid="_x0000_i1047"/>
              </w:object>
            </w:r>
          </w:p>
        </w:tc>
      </w:tr>
      <w:tr w:rsidR="00C30109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693" w:type="dxa"/>
          </w:tcPr>
          <w:p w:rsidR="00C30109" w:rsidRPr="00757F90" w:rsidRDefault="00C30109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C30109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</w:tcPr>
          <w:p w:rsidR="00C30109" w:rsidRPr="00757F90" w:rsidRDefault="00C30109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  <w:tr w:rsidR="00C30109" w:rsidRPr="002F0154" w:rsidTr="00701CF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</w:tcPr>
          <w:p w:rsidR="00C30109" w:rsidRPr="002F0154" w:rsidRDefault="00C30109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30109" w:rsidRPr="00757F90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Fax</w:t>
            </w:r>
          </w:p>
        </w:tc>
        <w:tc>
          <w:tcPr>
            <w:tcW w:w="2693" w:type="dxa"/>
          </w:tcPr>
          <w:p w:rsidR="00C30109" w:rsidRPr="00757F90" w:rsidRDefault="00C30109" w:rsidP="00757F90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</w:tr>
    </w:tbl>
    <w:p w:rsidR="00F86978" w:rsidRPr="002F0154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298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7347"/>
      </w:tblGrid>
      <w:tr w:rsidR="008B475F" w:rsidRPr="002F0154" w:rsidTr="0094271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866CE9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Current level</w:t>
            </w:r>
          </w:p>
        </w:tc>
        <w:tc>
          <w:tcPr>
            <w:tcW w:w="7347" w:type="dxa"/>
          </w:tcPr>
          <w:p w:rsidR="00866CE9" w:rsidRPr="00866CE9" w:rsidRDefault="00853DF5" w:rsidP="00701CF4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66CE9">
              <w:rPr>
                <w:rFonts w:ascii="Arial" w:hAnsi="Arial" w:cs="Arial"/>
              </w:rPr>
              <w:object w:dxaOrig="1440" w:dyaOrig="1440">
                <v:shape id="_x0000_i1049" type="#_x0000_t75" style="width:183.45pt;height:19.4pt" o:ole="">
                  <v:imagedata r:id="rId15" o:title=""/>
                </v:shape>
                <w:control r:id="rId16" w:name="OptionButton231" w:shapeid="_x0000_i1049"/>
              </w:object>
            </w:r>
          </w:p>
          <w:p w:rsidR="008B475F" w:rsidRPr="00866CE9" w:rsidRDefault="00853DF5" w:rsidP="00701CF4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  <w:r w:rsidRPr="00866CE9">
              <w:rPr>
                <w:rFonts w:ascii="Arial" w:hAnsi="Arial" w:cs="Arial"/>
              </w:rPr>
              <w:object w:dxaOrig="1440" w:dyaOrig="1440">
                <v:shape id="_x0000_i1051" type="#_x0000_t75" style="width:183.45pt;height:19.4pt" o:ole="">
                  <v:imagedata r:id="rId17" o:title=""/>
                </v:shape>
                <w:control r:id="rId18" w:name="OptionButton232" w:shapeid="_x0000_i1051"/>
              </w:object>
            </w:r>
          </w:p>
        </w:tc>
      </w:tr>
    </w:tbl>
    <w:p w:rsidR="008B475F" w:rsidRPr="002F0154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itter3-fremhvningsfarve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8B475F" w:rsidRPr="002F0154" w:rsidTr="0070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Courses followed / diplomas obtained</w:t>
            </w:r>
          </w:p>
        </w:tc>
      </w:tr>
      <w:tr w:rsidR="008B475F" w:rsidRPr="002F0154" w:rsidTr="00942719">
        <w:trPr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475F" w:rsidRPr="002F0154" w:rsidRDefault="008B475F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8B475F" w:rsidRPr="002F0154" w:rsidRDefault="008B475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itter3-fremhvningsfarve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DBE5F1" w:themeColor="accent1" w:themeTint="33"/>
          <w:insideV w:val="none" w:sz="0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9322"/>
      </w:tblGrid>
      <w:tr w:rsidR="008B475F" w:rsidRPr="002F0154" w:rsidTr="0081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B475F" w:rsidRPr="002F0154" w:rsidRDefault="00952199" w:rsidP="00757F90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 xml:space="preserve">Sports experience </w:t>
            </w:r>
            <w:r w:rsidRPr="00952199">
              <w:rPr>
                <w:rFonts w:ascii="Arial" w:hAnsi="Arial"/>
                <w:noProof w:val="0"/>
                <w:lang w:val="en-GB"/>
              </w:rPr>
              <w:br/>
            </w:r>
            <w:r w:rsidRPr="005367DB">
              <w:rPr>
                <w:rFonts w:ascii="Arial" w:hAnsi="Arial"/>
                <w:noProof w:val="0"/>
                <w:sz w:val="18"/>
                <w:szCs w:val="18"/>
                <w:lang w:val="en-GB"/>
              </w:rPr>
              <w:t>(clubs, athletes coached, past achievements, etc.)</w:t>
            </w:r>
          </w:p>
        </w:tc>
      </w:tr>
      <w:tr w:rsidR="008B475F" w:rsidRPr="002F0154" w:rsidTr="008170CF">
        <w:trPr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475F" w:rsidRPr="002F0154" w:rsidRDefault="008B475F" w:rsidP="00757F90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9322E2" w:rsidRPr="002F015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44752" w:rsidRPr="002F0154" w:rsidRDefault="0054475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B475F" w:rsidRPr="002F0154" w:rsidRDefault="00952199" w:rsidP="008B475F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120"/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n-GB"/>
        </w:rPr>
      </w:pPr>
      <w:r w:rsidRPr="0095219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 xml:space="preserve">national coordinator </w:t>
      </w:r>
      <w:r w:rsidRPr="00952199">
        <w:rPr>
          <w:rFonts w:ascii="Arial" w:hAnsi="Arial" w:cs="Arial"/>
          <w:b/>
          <w:noProof w:val="0"/>
          <w:color w:val="365F91" w:themeColor="accent1" w:themeShade="BF"/>
          <w:sz w:val="24"/>
          <w:szCs w:val="30"/>
          <w:lang w:val="en-GB"/>
        </w:rPr>
        <w:t>(if already known)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8B475F" w:rsidRPr="002F0154" w:rsidTr="008170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8B475F" w:rsidRPr="00757F90" w:rsidRDefault="008B475F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8B475F" w:rsidRPr="00757F90" w:rsidRDefault="00E716D2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>
              <w:rPr>
                <w:rFonts w:ascii="Arial" w:hAnsi="Arial"/>
                <w:noProof w:val="0"/>
                <w:lang w:val="en-GB"/>
              </w:rPr>
              <w:t>Given name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8B475F" w:rsidRPr="002F0154" w:rsidRDefault="008B475F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544752" w:rsidRPr="002F0154" w:rsidTr="008170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44752" w:rsidRPr="00757F90" w:rsidRDefault="00952199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Email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544752" w:rsidRPr="00757F90" w:rsidRDefault="00544752" w:rsidP="008170CF">
            <w:pPr>
              <w:pStyle w:val="BApplTableHeadings"/>
              <w:keepNext w:val="0"/>
              <w:widowControl w:val="0"/>
              <w:spacing w:before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544752" w:rsidRPr="00757F90" w:rsidRDefault="00952199" w:rsidP="008170CF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952199">
              <w:rPr>
                <w:rFonts w:ascii="Arial" w:hAnsi="Arial"/>
                <w:noProof w:val="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544752" w:rsidRPr="002F0154" w:rsidRDefault="00544752" w:rsidP="008170CF">
            <w:pPr>
              <w:pStyle w:val="BApplSubsectionTitle"/>
              <w:keepNext w:val="0"/>
              <w:widowControl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544752" w:rsidRPr="008170CF" w:rsidRDefault="00544752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8170CF" w:rsidRPr="008170CF" w:rsidRDefault="008170CF">
      <w:pPr>
        <w:rPr>
          <w:rFonts w:ascii="Arial" w:hAnsi="Arial" w:cs="Arial"/>
          <w:caps/>
          <w:noProof w:val="0"/>
        </w:rPr>
      </w:pPr>
    </w:p>
    <w:p w:rsidR="005179D0" w:rsidRPr="00CC5796" w:rsidRDefault="005179D0" w:rsidP="005179D0">
      <w:pPr>
        <w:pStyle w:val="BApplSectionHeading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attachments required</w:t>
      </w:r>
    </w:p>
    <w:tbl>
      <w:tblPr>
        <w:tblStyle w:val="Mediumgitter3-fremhvningsfarve1"/>
        <w:tblW w:w="9322" w:type="dxa"/>
        <w:tblBorders>
          <w:top w:val="single" w:sz="6" w:space="0" w:color="FFFFFF" w:themeColor="background1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il"/>
              <w:left w:val="single" w:sz="6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Detailed action plan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53" type="#_x0000_t75" style="width:15.05pt;height:15.05pt" o:ole="">
                  <v:imagedata r:id="rId19" o:title=""/>
                </v:shape>
                <w:control r:id="rId20" w:name="CheckBox1" w:shapeid="_x0000_i1053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Overall and detailed budget with supporting documents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55" type="#_x0000_t75" style="width:15.05pt;height:15.05pt" o:ole="">
                  <v:imagedata r:id="rId19" o:title=""/>
                </v:shape>
                <w:control r:id="rId21" w:name="CheckBox11" w:shapeid="_x0000_i1055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Accepta</w:t>
            </w:r>
            <w:r w:rsidR="005179D0" w:rsidRPr="005179D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nce</w:t>
            </w: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 letter from the expert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57" type="#_x0000_t75" style="width:15.05pt;height:15.05pt" o:ole="">
                  <v:imagedata r:id="rId19" o:title=""/>
                </v:shape>
                <w:control r:id="rId22" w:name="CheckBox13" w:shapeid="_x0000_i1057"/>
              </w:object>
            </w:r>
          </w:p>
        </w:tc>
      </w:tr>
      <w:tr w:rsidR="005179D0" w:rsidRPr="00416744" w:rsidTr="005179D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single" w:sz="6" w:space="0" w:color="FFFFFF" w:themeColor="background1"/>
              <w:bottom w:val="nil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179D0" w:rsidRPr="005179D0" w:rsidRDefault="00952199" w:rsidP="005179D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952199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Curriculum Vitae of the proposed expert (where applicable)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BE5F1" w:themeFill="accent1" w:themeFillTint="33"/>
            <w:noWrap/>
          </w:tcPr>
          <w:p w:rsidR="005179D0" w:rsidRPr="00632962" w:rsidRDefault="00853DF5" w:rsidP="005179D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59" type="#_x0000_t75" style="width:15.05pt;height:15.05pt" o:ole="">
                  <v:imagedata r:id="rId19" o:title=""/>
                </v:shape>
                <w:control r:id="rId23" w:name="CheckBox12" w:shapeid="_x0000_i1059"/>
              </w:object>
            </w:r>
          </w:p>
        </w:tc>
      </w:tr>
    </w:tbl>
    <w:p w:rsidR="009322E2" w:rsidRPr="002F015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322E2" w:rsidRPr="002F015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2F0154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577B9" w:rsidRPr="002F0154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Pr="002F0154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AF1F3B" w:rsidRPr="002F0154" w:rsidRDefault="00952199" w:rsidP="00AF1F3B">
      <w:pPr>
        <w:pStyle w:val="Brdteks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952199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AF1F3B" w:rsidRPr="002F0154" w:rsidRDefault="00952199" w:rsidP="00AF1F3B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952199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5179D0">
        <w:rPr>
          <w:rFonts w:ascii="Arial" w:hAnsi="Arial"/>
          <w:i w:val="0"/>
          <w:noProof w:val="0"/>
          <w:sz w:val="20"/>
          <w:lang w:val="en-GB"/>
        </w:rPr>
        <w:t>NOC</w:t>
      </w:r>
      <w:r w:rsidRPr="00952199">
        <w:rPr>
          <w:rFonts w:ascii="Arial" w:hAnsi="Arial"/>
          <w:i w:val="0"/>
          <w:noProof w:val="0"/>
          <w:sz w:val="20"/>
          <w:lang w:val="en-GB"/>
        </w:rPr>
        <w:t>, certify that the information provided above is true and accurate.</w: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417C47" w:rsidP="008170CF">
      <w:pPr>
        <w:tabs>
          <w:tab w:val="left" w:pos="0"/>
          <w:tab w:val="left" w:pos="6096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lang w:val="da-DK"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1905</wp:posOffset>
                </wp:positionV>
                <wp:extent cx="685800" cy="685800"/>
                <wp:effectExtent l="21590" t="20955" r="16510" b="17145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7193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7193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7549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9D0" w:rsidRPr="0009196B" w:rsidRDefault="005179D0" w:rsidP="00AF1F3B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5179D0" w:rsidRPr="0009196B" w:rsidRDefault="005179D0" w:rsidP="00AF1F3B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2.45pt;margin-top:.15pt;width:54pt;height:54pt;z-index:251662336" coordorigin="9261,7193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">
                <v:oval id="Oval 13" o:spid="_x0000_s1027" style="position:absolute;left:9261;top:7193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TsQA&#10;AADaAAAADwAAAGRycy9kb3ducmV2LnhtbESPzWrDMBCE74W8g9hALyWR00IITpRQSkNDTSG/0ONi&#10;bW1TaWUk1XbePioUehxm5htmtRmsER350DhWMJtmIIhLpxuuFJxP28kCRIjIGo1jUnClAJv16G6F&#10;uXY9H6g7xkokCIccFdQxtrmUoazJYpi6ljh5X85bjEn6SmqPfYJbIx+zbC4tNpwWamzppaby+/hj&#10;E6Uw87euv8iPz9ddbx72xal490rdj4fnJYhIQ/wP/7V3WsET/F5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TE7EAAAA2gAAAA8AAAAAAAAAAAAAAAAAmAIAAGRycy9k&#10;b3ducmV2LnhtbFBLBQYAAAAABAAEAPUAAACJAw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7549;width:90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179D0" w:rsidRPr="0009196B" w:rsidRDefault="005179D0" w:rsidP="00AF1F3B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5179D0" w:rsidRPr="0009196B" w:rsidRDefault="005179D0" w:rsidP="00AF1F3B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1F3B" w:rsidRPr="002F0154" w:rsidRDefault="00952199" w:rsidP="00942719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952199">
        <w:rPr>
          <w:rFonts w:ascii="Arial" w:hAnsi="Arial"/>
          <w:noProof w:val="0"/>
          <w:color w:val="000000"/>
          <w:sz w:val="18"/>
          <w:szCs w:val="18"/>
        </w:rPr>
        <w:t xml:space="preserve">Name, function </w:t>
      </w:r>
      <w:r w:rsidR="00942719">
        <w:rPr>
          <w:rFonts w:ascii="Arial" w:hAnsi="Arial"/>
          <w:noProof w:val="0"/>
          <w:color w:val="000000"/>
          <w:sz w:val="18"/>
          <w:szCs w:val="18"/>
        </w:rPr>
        <w:t xml:space="preserve">(President or Secretary General) 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>and signature:</w:t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</w:r>
      <w:r w:rsidRPr="00952199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AF1F3B" w:rsidRPr="002F0154" w:rsidRDefault="00AF1F3B" w:rsidP="00AF1F3B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015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2F015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015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2F015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009B0" w:rsidRDefault="001009B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179D0" w:rsidRPr="002F0154" w:rsidRDefault="005179D0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544752" w:rsidRPr="002F0154" w:rsidRDefault="00544752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015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42719" w:rsidRPr="004356CB" w:rsidRDefault="00942719" w:rsidP="00942719">
      <w:pPr>
        <w:tabs>
          <w:tab w:val="left" w:pos="0"/>
          <w:tab w:val="left" w:pos="567"/>
        </w:tabs>
      </w:pPr>
      <w:r w:rsidRPr="004356CB">
        <w:rPr>
          <w:rFonts w:ascii="Arial" w:hAnsi="Arial"/>
          <w:color w:val="000000"/>
          <w:sz w:val="16"/>
        </w:rPr>
        <w:t xml:space="preserve">This form is also available on NOCnet </w:t>
      </w:r>
      <w:hyperlink r:id="rId24" w:history="1">
        <w:r w:rsidRPr="004356CB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942719" w:rsidRPr="004356CB" w:rsidSect="00FE30E1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D0" w:rsidRDefault="005179D0">
      <w:r>
        <w:separator/>
      </w:r>
    </w:p>
  </w:endnote>
  <w:endnote w:type="continuationSeparator" w:id="0">
    <w:p w:rsidR="005179D0" w:rsidRDefault="005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D0" w:rsidRPr="00B643BE" w:rsidRDefault="005179D0" w:rsidP="00A13628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 xml:space="preserve">Olympic Solidarity </w:t>
    </w:r>
    <w:r w:rsidRPr="00777A72">
      <w:rPr>
        <w:rFonts w:ascii="Arial" w:hAnsi="Arial"/>
        <w:color w:val="7F7F7F" w:themeColor="text1" w:themeTint="80"/>
      </w:rPr>
      <w:t xml:space="preserve">– </w:t>
    </w:r>
    <w:r>
      <w:rPr>
        <w:rFonts w:ascii="Arial" w:hAnsi="Arial"/>
        <w:color w:val="7F7F7F" w:themeColor="text1" w:themeTint="80"/>
      </w:rPr>
      <w:t>2013-2016 World Programmes</w:t>
    </w:r>
    <w:r>
      <w:rPr>
        <w:rFonts w:ascii="Arial" w:hAnsi="Arial"/>
      </w:rPr>
      <w:tab/>
    </w:r>
    <w:r w:rsidR="00853DF5" w:rsidRPr="00B643BE">
      <w:rPr>
        <w:rFonts w:ascii="Arial" w:hAnsi="Arial"/>
        <w:color w:val="7F7F7F" w:themeColor="text1" w:themeTint="80"/>
      </w:rPr>
      <w:fldChar w:fldCharType="begin"/>
    </w:r>
    <w:r w:rsidRPr="00B643BE">
      <w:rPr>
        <w:rFonts w:ascii="Arial" w:hAnsi="Arial"/>
        <w:color w:val="7F7F7F" w:themeColor="text1" w:themeTint="80"/>
      </w:rPr>
      <w:instrText xml:space="preserve"> PAGE   \* MERGEFORMAT </w:instrText>
    </w:r>
    <w:r w:rsidR="00853DF5" w:rsidRPr="00B643BE">
      <w:rPr>
        <w:rFonts w:ascii="Arial" w:hAnsi="Arial"/>
        <w:color w:val="7F7F7F" w:themeColor="text1" w:themeTint="80"/>
      </w:rPr>
      <w:fldChar w:fldCharType="separate"/>
    </w:r>
    <w:r w:rsidR="00417C47">
      <w:rPr>
        <w:rFonts w:ascii="Arial" w:hAnsi="Arial"/>
        <w:color w:val="7F7F7F" w:themeColor="text1" w:themeTint="80"/>
      </w:rPr>
      <w:t>1</w:t>
    </w:r>
    <w:r w:rsidR="00853DF5" w:rsidRPr="00B643BE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D0" w:rsidRDefault="005179D0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417C47">
      <w:fldChar w:fldCharType="begin"/>
    </w:r>
    <w:r w:rsidR="00417C47">
      <w:instrText xml:space="preserve"> PAGE </w:instrText>
    </w:r>
    <w:r w:rsidR="00417C47">
      <w:fldChar w:fldCharType="separate"/>
    </w:r>
    <w:r>
      <w:t>1</w:t>
    </w:r>
    <w:r w:rsidR="00417C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D0" w:rsidRDefault="005179D0">
      <w:r>
        <w:separator/>
      </w:r>
    </w:p>
  </w:footnote>
  <w:footnote w:type="continuationSeparator" w:id="0">
    <w:p w:rsidR="005179D0" w:rsidRDefault="005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D0" w:rsidRPr="00330F65" w:rsidRDefault="005179D0">
    <w:pPr>
      <w:pStyle w:val="Overskrift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330F65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da-DK" w:eastAsia="da-DK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  <w:r w:rsidRPr="00330F65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development of the national sports structure</w:t>
    </w:r>
  </w:p>
  <w:p w:rsidR="005179D0" w:rsidRPr="00B672E4" w:rsidRDefault="005179D0">
    <w:pPr>
      <w:pStyle w:val="Sidehoved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D0" w:rsidRPr="00B672E4" w:rsidRDefault="005179D0">
    <w:pPr>
      <w:pStyle w:val="Overskrift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5179D0" w:rsidRPr="00B672E4" w:rsidRDefault="005179D0">
    <w:pPr>
      <w:pStyle w:val="Overskrift4"/>
      <w:rPr>
        <w:lang w:val="fr-CH"/>
      </w:rPr>
    </w:pPr>
    <w:r w:rsidRPr="00B672E4">
      <w:rPr>
        <w:sz w:val="30"/>
        <w:lang w:val="fr-CH"/>
      </w:rPr>
      <w:t>Directives du programme</w:t>
    </w:r>
  </w:p>
  <w:p w:rsidR="005179D0" w:rsidRPr="00B672E4" w:rsidRDefault="005179D0">
    <w:pPr>
      <w:pStyle w:val="Sidehoved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C"/>
    <w:rsid w:val="000145BA"/>
    <w:rsid w:val="000245B8"/>
    <w:rsid w:val="00027C3D"/>
    <w:rsid w:val="000413AD"/>
    <w:rsid w:val="00055948"/>
    <w:rsid w:val="00062B51"/>
    <w:rsid w:val="00066E7D"/>
    <w:rsid w:val="00075658"/>
    <w:rsid w:val="00077187"/>
    <w:rsid w:val="00087436"/>
    <w:rsid w:val="0009196B"/>
    <w:rsid w:val="000D1F15"/>
    <w:rsid w:val="000E0532"/>
    <w:rsid w:val="000E7022"/>
    <w:rsid w:val="000F61C4"/>
    <w:rsid w:val="001009B0"/>
    <w:rsid w:val="00101684"/>
    <w:rsid w:val="00104441"/>
    <w:rsid w:val="00112BCB"/>
    <w:rsid w:val="00117884"/>
    <w:rsid w:val="00127B0B"/>
    <w:rsid w:val="00131822"/>
    <w:rsid w:val="00136A99"/>
    <w:rsid w:val="00143A25"/>
    <w:rsid w:val="00150F0E"/>
    <w:rsid w:val="00155683"/>
    <w:rsid w:val="00180C21"/>
    <w:rsid w:val="00191890"/>
    <w:rsid w:val="001B0943"/>
    <w:rsid w:val="001D25BE"/>
    <w:rsid w:val="001D4635"/>
    <w:rsid w:val="001F2262"/>
    <w:rsid w:val="00205715"/>
    <w:rsid w:val="00223E5D"/>
    <w:rsid w:val="002410DC"/>
    <w:rsid w:val="0026609E"/>
    <w:rsid w:val="0029446D"/>
    <w:rsid w:val="002A1D26"/>
    <w:rsid w:val="002B105D"/>
    <w:rsid w:val="002F0154"/>
    <w:rsid w:val="002F06FA"/>
    <w:rsid w:val="002F1DD4"/>
    <w:rsid w:val="002F3F95"/>
    <w:rsid w:val="003105B1"/>
    <w:rsid w:val="00317ED3"/>
    <w:rsid w:val="00323273"/>
    <w:rsid w:val="00330F65"/>
    <w:rsid w:val="0038478D"/>
    <w:rsid w:val="003916DC"/>
    <w:rsid w:val="00397395"/>
    <w:rsid w:val="003A1E24"/>
    <w:rsid w:val="003B2820"/>
    <w:rsid w:val="003B3CF1"/>
    <w:rsid w:val="003B64CB"/>
    <w:rsid w:val="003C0A84"/>
    <w:rsid w:val="003E5B09"/>
    <w:rsid w:val="003F5B74"/>
    <w:rsid w:val="00413D81"/>
    <w:rsid w:val="00417C47"/>
    <w:rsid w:val="004330D3"/>
    <w:rsid w:val="00444586"/>
    <w:rsid w:val="00446DDF"/>
    <w:rsid w:val="00450EAA"/>
    <w:rsid w:val="00455D69"/>
    <w:rsid w:val="00461422"/>
    <w:rsid w:val="0046673C"/>
    <w:rsid w:val="0047296F"/>
    <w:rsid w:val="004753F0"/>
    <w:rsid w:val="004816CB"/>
    <w:rsid w:val="00492ACB"/>
    <w:rsid w:val="004A491A"/>
    <w:rsid w:val="004A785B"/>
    <w:rsid w:val="004C577B"/>
    <w:rsid w:val="004E765E"/>
    <w:rsid w:val="005179D0"/>
    <w:rsid w:val="005367DB"/>
    <w:rsid w:val="00544752"/>
    <w:rsid w:val="00590D99"/>
    <w:rsid w:val="005B31B0"/>
    <w:rsid w:val="005D7DCD"/>
    <w:rsid w:val="005F1837"/>
    <w:rsid w:val="00642851"/>
    <w:rsid w:val="00657430"/>
    <w:rsid w:val="0067665B"/>
    <w:rsid w:val="00683FDC"/>
    <w:rsid w:val="006A237B"/>
    <w:rsid w:val="006C7737"/>
    <w:rsid w:val="006D42A1"/>
    <w:rsid w:val="006E5CEE"/>
    <w:rsid w:val="006E5F15"/>
    <w:rsid w:val="006F2ACD"/>
    <w:rsid w:val="00701CF4"/>
    <w:rsid w:val="00705512"/>
    <w:rsid w:val="007139EE"/>
    <w:rsid w:val="00742D75"/>
    <w:rsid w:val="00757F90"/>
    <w:rsid w:val="00777A72"/>
    <w:rsid w:val="00791DC1"/>
    <w:rsid w:val="00792DF2"/>
    <w:rsid w:val="007948C0"/>
    <w:rsid w:val="00795152"/>
    <w:rsid w:val="007E1707"/>
    <w:rsid w:val="0080288D"/>
    <w:rsid w:val="008170CF"/>
    <w:rsid w:val="00822EEB"/>
    <w:rsid w:val="00834D90"/>
    <w:rsid w:val="00836D14"/>
    <w:rsid w:val="00850E48"/>
    <w:rsid w:val="00853DF5"/>
    <w:rsid w:val="00864EC1"/>
    <w:rsid w:val="00866BF8"/>
    <w:rsid w:val="00866CE9"/>
    <w:rsid w:val="00870A53"/>
    <w:rsid w:val="00882373"/>
    <w:rsid w:val="00885199"/>
    <w:rsid w:val="008900F2"/>
    <w:rsid w:val="00894024"/>
    <w:rsid w:val="008978FC"/>
    <w:rsid w:val="008A73EC"/>
    <w:rsid w:val="008B475F"/>
    <w:rsid w:val="008C7757"/>
    <w:rsid w:val="008D43F5"/>
    <w:rsid w:val="008D70FC"/>
    <w:rsid w:val="008F2F80"/>
    <w:rsid w:val="008F68E4"/>
    <w:rsid w:val="0091545D"/>
    <w:rsid w:val="00923699"/>
    <w:rsid w:val="00925E71"/>
    <w:rsid w:val="0093095B"/>
    <w:rsid w:val="009322E2"/>
    <w:rsid w:val="00932949"/>
    <w:rsid w:val="009347BA"/>
    <w:rsid w:val="00942719"/>
    <w:rsid w:val="00951467"/>
    <w:rsid w:val="00952199"/>
    <w:rsid w:val="009577B9"/>
    <w:rsid w:val="00960DED"/>
    <w:rsid w:val="00966390"/>
    <w:rsid w:val="009716A2"/>
    <w:rsid w:val="00983444"/>
    <w:rsid w:val="00984715"/>
    <w:rsid w:val="00986919"/>
    <w:rsid w:val="00995F77"/>
    <w:rsid w:val="009F6197"/>
    <w:rsid w:val="00A01488"/>
    <w:rsid w:val="00A07B3F"/>
    <w:rsid w:val="00A10FF2"/>
    <w:rsid w:val="00A13628"/>
    <w:rsid w:val="00A362C4"/>
    <w:rsid w:val="00A510E4"/>
    <w:rsid w:val="00A77F0E"/>
    <w:rsid w:val="00AA1B6B"/>
    <w:rsid w:val="00AA7520"/>
    <w:rsid w:val="00AB0CD9"/>
    <w:rsid w:val="00AD61D7"/>
    <w:rsid w:val="00AE4839"/>
    <w:rsid w:val="00AF1F3B"/>
    <w:rsid w:val="00AF2172"/>
    <w:rsid w:val="00B11903"/>
    <w:rsid w:val="00B34244"/>
    <w:rsid w:val="00B34D90"/>
    <w:rsid w:val="00B5701D"/>
    <w:rsid w:val="00B643BE"/>
    <w:rsid w:val="00B672E4"/>
    <w:rsid w:val="00B807B2"/>
    <w:rsid w:val="00B93AB9"/>
    <w:rsid w:val="00BA5793"/>
    <w:rsid w:val="00BC0C5C"/>
    <w:rsid w:val="00BC793F"/>
    <w:rsid w:val="00BE4192"/>
    <w:rsid w:val="00C02F40"/>
    <w:rsid w:val="00C03F35"/>
    <w:rsid w:val="00C13A4C"/>
    <w:rsid w:val="00C259BB"/>
    <w:rsid w:val="00C30109"/>
    <w:rsid w:val="00C471AC"/>
    <w:rsid w:val="00C81D7B"/>
    <w:rsid w:val="00C85E4B"/>
    <w:rsid w:val="00C92D8D"/>
    <w:rsid w:val="00C96D24"/>
    <w:rsid w:val="00CA396F"/>
    <w:rsid w:val="00CE1BE7"/>
    <w:rsid w:val="00CF392F"/>
    <w:rsid w:val="00D1616A"/>
    <w:rsid w:val="00D25BF5"/>
    <w:rsid w:val="00D26798"/>
    <w:rsid w:val="00D3263E"/>
    <w:rsid w:val="00D33A3D"/>
    <w:rsid w:val="00D36C39"/>
    <w:rsid w:val="00D61F06"/>
    <w:rsid w:val="00D76D90"/>
    <w:rsid w:val="00DA4C1C"/>
    <w:rsid w:val="00DC23EE"/>
    <w:rsid w:val="00DC2FC9"/>
    <w:rsid w:val="00DF1DA0"/>
    <w:rsid w:val="00E076B4"/>
    <w:rsid w:val="00E24F47"/>
    <w:rsid w:val="00E37BC4"/>
    <w:rsid w:val="00E53EB7"/>
    <w:rsid w:val="00E716D2"/>
    <w:rsid w:val="00E8657D"/>
    <w:rsid w:val="00E93D47"/>
    <w:rsid w:val="00E969F2"/>
    <w:rsid w:val="00EA0CCB"/>
    <w:rsid w:val="00EA2E99"/>
    <w:rsid w:val="00EA5CF4"/>
    <w:rsid w:val="00EB7377"/>
    <w:rsid w:val="00EE46B6"/>
    <w:rsid w:val="00EF0F18"/>
    <w:rsid w:val="00F10D2D"/>
    <w:rsid w:val="00F11AEC"/>
    <w:rsid w:val="00F15345"/>
    <w:rsid w:val="00F422C1"/>
    <w:rsid w:val="00F42BC5"/>
    <w:rsid w:val="00F46DE8"/>
    <w:rsid w:val="00F56BEE"/>
    <w:rsid w:val="00F63D32"/>
    <w:rsid w:val="00F73905"/>
    <w:rsid w:val="00F81994"/>
    <w:rsid w:val="00F83036"/>
    <w:rsid w:val="00F86978"/>
    <w:rsid w:val="00F92177"/>
    <w:rsid w:val="00F96B0E"/>
    <w:rsid w:val="00FC491F"/>
    <w:rsid w:val="00FD5029"/>
    <w:rsid w:val="00FE30E1"/>
    <w:rsid w:val="00FE52E2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Overskrift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Overskrift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Overskrift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Standardskrifttypeiafsni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rdteks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Overskrift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Standardskrifttypeiafsnit"/>
    <w:rsid w:val="002F1DD4"/>
    <w:rPr>
      <w:color w:val="0000FF"/>
      <w:u w:val="single"/>
    </w:rPr>
  </w:style>
  <w:style w:type="table" w:styleId="Mediumgitter3-fremhvningsfarve1">
    <w:name w:val="Medium Grid 3 Accent 1"/>
    <w:basedOn w:val="Tabel-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el-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el-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el-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701CF4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01C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01C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01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Overskrift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Overskrift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Overskrift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Standardskrifttypeiafsni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rdteks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Overskrift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Standardskrifttypeiafsnit"/>
    <w:rsid w:val="002F1DD4"/>
    <w:rPr>
      <w:color w:val="0000FF"/>
      <w:u w:val="single"/>
    </w:rPr>
  </w:style>
  <w:style w:type="table" w:styleId="Mediumgitter3-fremhvningsfarve1">
    <w:name w:val="Medium Grid 3 Accent 1"/>
    <w:basedOn w:val="Tabel-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el-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el-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el-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Normal"/>
    <w:rsid w:val="00701CF4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01C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01C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01CF4"/>
    <w:rPr>
      <w:rFonts w:ascii="Arial" w:hAnsi="Arial" w:cs="Arial"/>
      <w:noProof/>
      <w:vanish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701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extranet.olympic.org/noc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25892-5C0E-4E3F-AE17-75166177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1</TotalTime>
  <Pages>4</Pages>
  <Words>408</Words>
  <Characters>2495</Characters>
  <Application>Microsoft Office Word</Application>
  <DocSecurity>4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Within the NOC Management Consultancy World Programme No</vt:lpstr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2898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Jeroen Van Dijk</cp:lastModifiedBy>
  <cp:revision>2</cp:revision>
  <cp:lastPrinted>2012-11-13T15:56:00Z</cp:lastPrinted>
  <dcterms:created xsi:type="dcterms:W3CDTF">2015-09-28T11:18:00Z</dcterms:created>
  <dcterms:modified xsi:type="dcterms:W3CDTF">2015-09-28T11:18:00Z</dcterms:modified>
</cp:coreProperties>
</file>